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95CA" w14:textId="77777777" w:rsidR="00FF069B" w:rsidRDefault="00FF069B" w:rsidP="00FF069B">
      <w:pPr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Տասնորդական կոտորակների գաղափարը։ Տասնորդական կոտորակների դիրքային գրառումը։</w:t>
      </w:r>
    </w:p>
    <w:p w14:paraId="350D70ED" w14:textId="77777777" w:rsidR="00FF069B" w:rsidRDefault="00FF069B" w:rsidP="00FF069B"/>
    <w:p w14:paraId="5FB20864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Մենք հաճախ ենք հանդիպում </w:t>
      </w:r>
      <w:r>
        <w:rPr>
          <w:color w:val="76A900"/>
          <w:sz w:val="29"/>
          <w:szCs w:val="29"/>
        </w:rPr>
        <w:t>10</w:t>
      </w:r>
      <w:r>
        <w:rPr>
          <w:color w:val="4E4E3F"/>
          <w:sz w:val="24"/>
          <w:szCs w:val="24"/>
        </w:rPr>
        <w:t xml:space="preserve">, </w:t>
      </w:r>
      <w:r>
        <w:rPr>
          <w:color w:val="76A900"/>
          <w:sz w:val="29"/>
          <w:szCs w:val="29"/>
        </w:rPr>
        <w:t>100</w:t>
      </w:r>
      <w:r>
        <w:rPr>
          <w:color w:val="4E4E3F"/>
          <w:sz w:val="24"/>
          <w:szCs w:val="24"/>
        </w:rPr>
        <w:t xml:space="preserve">, </w:t>
      </w:r>
      <w:r>
        <w:rPr>
          <w:color w:val="76A900"/>
          <w:sz w:val="29"/>
          <w:szCs w:val="29"/>
        </w:rPr>
        <w:t>1000</w:t>
      </w:r>
      <w:r>
        <w:rPr>
          <w:rFonts w:ascii="Tahoma" w:eastAsia="Tahoma" w:hAnsi="Tahoma" w:cs="Tahoma"/>
          <w:color w:val="4E4E3F"/>
          <w:sz w:val="24"/>
          <w:szCs w:val="24"/>
        </w:rPr>
        <w:t>, ... հայտարարներով կոտորակներ:</w:t>
      </w:r>
    </w:p>
    <w:p w14:paraId="4BF8CB6E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Օրինակ՝ </w:t>
      </w:r>
      <w:r>
        <w:rPr>
          <w:color w:val="76A900"/>
          <w:sz w:val="29"/>
          <w:szCs w:val="29"/>
        </w:rPr>
        <w:t>1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գ </w:t>
      </w:r>
      <w:r>
        <w:rPr>
          <w:color w:val="76A900"/>
          <w:sz w:val="29"/>
          <w:szCs w:val="29"/>
        </w:rPr>
        <w:t>= 1/1000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կգ, </w:t>
      </w:r>
      <w:r>
        <w:rPr>
          <w:color w:val="76A900"/>
          <w:sz w:val="29"/>
          <w:szCs w:val="29"/>
        </w:rPr>
        <w:t>1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մմ </w:t>
      </w:r>
      <w:r>
        <w:rPr>
          <w:color w:val="76A900"/>
          <w:sz w:val="29"/>
          <w:szCs w:val="29"/>
        </w:rPr>
        <w:t>= 1/10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սմ, </w:t>
      </w:r>
      <w:r>
        <w:rPr>
          <w:color w:val="76A900"/>
          <w:sz w:val="29"/>
          <w:szCs w:val="29"/>
        </w:rPr>
        <w:t>4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 </w:t>
      </w:r>
      <w:r>
        <w:rPr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մմ </w:t>
      </w:r>
      <w:r>
        <w:rPr>
          <w:color w:val="76A900"/>
          <w:sz w:val="29"/>
          <w:szCs w:val="29"/>
        </w:rPr>
        <w:t>= 4 3/10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սմ և այլն: </w:t>
      </w:r>
    </w:p>
    <w:p w14:paraId="22A11268" w14:textId="77777777" w:rsidR="00FF069B" w:rsidRDefault="00FF069B" w:rsidP="00FF069B">
      <w:pPr>
        <w:shd w:val="clear" w:color="auto" w:fill="FFFFFF"/>
        <w:spacing w:before="760" w:after="760"/>
        <w:rPr>
          <w:b/>
          <w:color w:val="76A900"/>
          <w:sz w:val="24"/>
          <w:szCs w:val="24"/>
        </w:rPr>
      </w:pP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Այն կոտորակը, որի հայտարարը մեկից տարբեր կարգային միավոր է, կոչվում է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>տասնորդական կոտորակ:</w:t>
      </w:r>
    </w:p>
    <w:p w14:paraId="184BD249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Տասնորդական կոտորակների հայտարարները </w:t>
      </w:r>
      <w:r>
        <w:rPr>
          <w:color w:val="76A900"/>
          <w:sz w:val="29"/>
          <w:szCs w:val="29"/>
        </w:rPr>
        <w:t>10,100,1000,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... թվերն են: </w:t>
      </w:r>
    </w:p>
    <w:p w14:paraId="2FCEFE55" w14:textId="77777777" w:rsidR="00FF069B" w:rsidRDefault="00FF069B" w:rsidP="00FF069B">
      <w:pPr>
        <w:shd w:val="clear" w:color="auto" w:fill="FFFFFF"/>
        <w:spacing w:before="380" w:after="380"/>
        <w:rPr>
          <w:i/>
          <w:color w:val="4E4E3F"/>
          <w:sz w:val="30"/>
          <w:szCs w:val="30"/>
        </w:rPr>
      </w:pPr>
      <w:r>
        <w:rPr>
          <w:rFonts w:ascii="Tahoma" w:eastAsia="Tahoma" w:hAnsi="Tahoma" w:cs="Tahoma"/>
          <w:i/>
          <w:color w:val="4E4E3F"/>
          <w:sz w:val="30"/>
          <w:szCs w:val="30"/>
        </w:rPr>
        <w:t>Օրինակ</w:t>
      </w:r>
    </w:p>
    <w:p w14:paraId="32FFC51E" w14:textId="77777777" w:rsidR="00FF069B" w:rsidRDefault="00FF069B" w:rsidP="00FF069B">
      <w:pPr>
        <w:shd w:val="clear" w:color="auto" w:fill="FFFFFF"/>
        <w:spacing w:before="380" w:after="380"/>
        <w:ind w:left="-100" w:right="40"/>
        <w:rPr>
          <w:i/>
          <w:color w:val="4E4E3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37/100,−213/10, 388/1000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 թվերը տասնորդական կոտորակներ են:</w:t>
      </w:r>
    </w:p>
    <w:p w14:paraId="1939D942" w14:textId="77777777" w:rsidR="00FF069B" w:rsidRDefault="00FF069B" w:rsidP="00FF069B">
      <w:pPr>
        <w:shd w:val="clear" w:color="auto" w:fill="FFFFFF"/>
        <w:spacing w:before="760" w:after="760"/>
        <w:rPr>
          <w:b/>
          <w:color w:val="76A900"/>
          <w:sz w:val="24"/>
          <w:szCs w:val="24"/>
        </w:rPr>
      </w:pP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Այն դրական տասնորդական կոտորակը, որի համարիչը </w:t>
      </w:r>
      <w:r>
        <w:rPr>
          <w:color w:val="76A900"/>
          <w:sz w:val="29"/>
          <w:szCs w:val="29"/>
        </w:rPr>
        <w:t>1</w:t>
      </w:r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է, կոչվում է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>համակարգային տասնորդական կոտորակ:</w:t>
      </w:r>
    </w:p>
    <w:p w14:paraId="5B5065C8" w14:textId="77777777" w:rsidR="00FF069B" w:rsidRDefault="00FF069B" w:rsidP="00FF069B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Համակարգային տասնորդական կոտորակներից ամենամեծը </w:t>
      </w:r>
      <w:r>
        <w:rPr>
          <w:color w:val="76A900"/>
          <w:sz w:val="29"/>
          <w:szCs w:val="29"/>
        </w:rPr>
        <w:t>1/10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-ն է: Համակարգային տասնորդական կոտորակները կարելի է գրել նվազման կարգով՝ </w:t>
      </w:r>
      <w:r>
        <w:rPr>
          <w:color w:val="76A900"/>
          <w:sz w:val="29"/>
          <w:szCs w:val="29"/>
        </w:rPr>
        <w:t>1/10, 1/100, 1/1000, 1/10000,...</w:t>
      </w:r>
    </w:p>
    <w:p w14:paraId="365D9B53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401C87AF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Այս շարքում յուրաքանչյուր կոտորակ </w:t>
      </w:r>
      <w:r>
        <w:rPr>
          <w:color w:val="76A900"/>
          <w:sz w:val="29"/>
          <w:szCs w:val="29"/>
        </w:rPr>
        <w:t>10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անգամ մեծ է հաջորդից: Օրինակ՝ </w:t>
      </w:r>
    </w:p>
    <w:p w14:paraId="218E17D2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6334A58F" w14:textId="77777777" w:rsidR="00FF069B" w:rsidRDefault="00FF069B" w:rsidP="00FF069B">
      <w:pPr>
        <w:shd w:val="clear" w:color="auto" w:fill="FFFFFF"/>
        <w:ind w:left="40" w:right="4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10 1/100 = 10/100 = 10/10</w:t>
      </w:r>
      <w:r>
        <w:rPr>
          <w:rFonts w:ascii="Cambria Math" w:eastAsia="Arial Unicode MS" w:hAnsi="Cambria Math" w:cs="Cambria Math"/>
          <w:color w:val="76A900"/>
          <w:sz w:val="29"/>
          <w:szCs w:val="29"/>
        </w:rPr>
        <w:t>⋅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10 = 1/10</w:t>
      </w:r>
    </w:p>
    <w:p w14:paraId="75C049B8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6CD911D3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Ինչպես որ կարգային միավորների միջոցով գրում են բնական թվերը, այնպես էլ տասնորդական կոտորակները գրվում են բնական թվերի և համակարգային տասնորդական կոտորակների միջոցով:</w:t>
      </w:r>
    </w:p>
    <w:p w14:paraId="5E8DC0C4" w14:textId="77777777" w:rsidR="00FF069B" w:rsidRDefault="00FF069B" w:rsidP="00FF069B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Ցանկացած կանոնավոր տասնորդական կոտորակ կարելի է գրել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>համակարգային տասնորդական կոտորակների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միջոցով:</w:t>
      </w:r>
    </w:p>
    <w:p w14:paraId="7F28F571" w14:textId="77777777" w:rsidR="00FF069B" w:rsidRDefault="00FF069B" w:rsidP="00FF069B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Tahoma" w:eastAsia="Tahoma" w:hAnsi="Tahoma" w:cs="Tahoma"/>
          <w:color w:val="4E4E3F"/>
          <w:sz w:val="24"/>
          <w:szCs w:val="24"/>
        </w:rPr>
        <w:lastRenderedPageBreak/>
        <w:t xml:space="preserve">Օրինակ՝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37/100 = 30+7/100 = 30/100 + 7/100 = 3</w:t>
      </w:r>
      <w:r>
        <w:rPr>
          <w:rFonts w:ascii="Cambria Math" w:eastAsia="Arial Unicode MS" w:hAnsi="Cambria Math" w:cs="Cambria Math"/>
          <w:color w:val="76A900"/>
          <w:sz w:val="29"/>
          <w:szCs w:val="29"/>
        </w:rPr>
        <w:t>⋅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10/100 + 7/100 = 3</w:t>
      </w:r>
      <w:r>
        <w:rPr>
          <w:rFonts w:ascii="Cambria Math" w:eastAsia="Arial Unicode MS" w:hAnsi="Cambria Math" w:cs="Cambria Math"/>
          <w:color w:val="76A900"/>
          <w:sz w:val="29"/>
          <w:szCs w:val="29"/>
        </w:rPr>
        <w:t>⋅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1/10 +7</w:t>
      </w:r>
      <w:r>
        <w:rPr>
          <w:rFonts w:ascii="Cambria Math" w:eastAsia="Arial Unicode MS" w:hAnsi="Cambria Math" w:cs="Cambria Math"/>
          <w:color w:val="76A900"/>
          <w:sz w:val="29"/>
          <w:szCs w:val="29"/>
        </w:rPr>
        <w:t>⋅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1/100</w:t>
      </w:r>
    </w:p>
    <w:p w14:paraId="615CF2E0" w14:textId="77777777" w:rsidR="00FF069B" w:rsidRDefault="00FF069B" w:rsidP="00FF069B">
      <w:pPr>
        <w:shd w:val="clear" w:color="auto" w:fill="FFFFFF"/>
        <w:rPr>
          <w:color w:val="76A900"/>
          <w:sz w:val="29"/>
          <w:szCs w:val="29"/>
        </w:rPr>
      </w:pPr>
    </w:p>
    <w:p w14:paraId="45DE5AE9" w14:textId="77777777" w:rsidR="00FF069B" w:rsidRDefault="00FF069B" w:rsidP="00FF069B">
      <w:pPr>
        <w:shd w:val="clear" w:color="auto" w:fill="FFFFFF"/>
        <w:spacing w:before="380" w:after="380"/>
        <w:rPr>
          <w:b/>
          <w:color w:val="4E4E3F"/>
          <w:sz w:val="30"/>
          <w:szCs w:val="30"/>
        </w:rPr>
      </w:pPr>
      <w:r>
        <w:rPr>
          <w:rFonts w:ascii="Tahoma" w:eastAsia="Tahoma" w:hAnsi="Tahoma" w:cs="Tahoma"/>
          <w:b/>
          <w:color w:val="4E4E3F"/>
          <w:sz w:val="30"/>
          <w:szCs w:val="30"/>
        </w:rPr>
        <w:t>Տասնորդական կոտորակի դիրքային գրառումը</w:t>
      </w:r>
    </w:p>
    <w:p w14:paraId="7E5266D2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Ինչպես ամբողջ թվերի համար, տասնորդական կոտորակների համար ևս կարելի է կիրառել դիրքային գրառում:</w:t>
      </w:r>
    </w:p>
    <w:p w14:paraId="3A3F7FC0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3114AD29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Սկզբում դիտարկենք այնպիսի տասնորդական կոտորակներ, որոնց համարիչի թվանշանների քանակն ավելին է կամ հավասար հայտարարի թվանշանների քանակից:</w:t>
      </w:r>
    </w:p>
    <w:p w14:paraId="0143D185" w14:textId="77777777" w:rsidR="00FF069B" w:rsidRDefault="00FF069B" w:rsidP="00FF069B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Համարիչում ստորակետով աջից անջատենք այնքան թվանշան, որքան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զրո </w:t>
      </w:r>
      <w:r>
        <w:rPr>
          <w:rFonts w:ascii="Tahoma" w:eastAsia="Tahoma" w:hAnsi="Tahoma" w:cs="Tahoma"/>
          <w:color w:val="4E4E3F"/>
          <w:sz w:val="24"/>
          <w:szCs w:val="24"/>
        </w:rPr>
        <w:t>կա հայտարարում:</w:t>
      </w:r>
    </w:p>
    <w:p w14:paraId="21C983B4" w14:textId="77777777" w:rsidR="00FF069B" w:rsidRDefault="00FF069B" w:rsidP="00FF069B">
      <w:pPr>
        <w:shd w:val="clear" w:color="auto" w:fill="FFFFFF"/>
        <w:spacing w:before="380" w:after="380"/>
        <w:rPr>
          <w:i/>
          <w:color w:val="4E4E3F"/>
          <w:sz w:val="36"/>
          <w:szCs w:val="36"/>
        </w:rPr>
      </w:pPr>
      <w:r>
        <w:rPr>
          <w:rFonts w:ascii="Tahoma" w:eastAsia="Tahoma" w:hAnsi="Tahoma" w:cs="Tahoma"/>
          <w:i/>
          <w:color w:val="4E4E3F"/>
          <w:sz w:val="36"/>
          <w:szCs w:val="36"/>
        </w:rPr>
        <w:t xml:space="preserve">Օրինակ </w:t>
      </w:r>
    </w:p>
    <w:p w14:paraId="4ACE668F" w14:textId="77777777" w:rsidR="00FF069B" w:rsidRDefault="00FF069B" w:rsidP="00FF069B">
      <w:pPr>
        <w:shd w:val="clear" w:color="auto" w:fill="FFFFFF"/>
        <w:spacing w:before="380" w:after="38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 xml:space="preserve">843/10 = 84,3  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br/>
        <w:t xml:space="preserve">2037/100 = 20,37  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br/>
        <w:t>−4452/1000 = −4,452</w:t>
      </w:r>
    </w:p>
    <w:p w14:paraId="6B415CF1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Հիմա դիտարկենք այն դեպքը, երբ համարիչի թվանշանների քանակը փոքր է հայտարարի թվանշանների քանակից:</w:t>
      </w:r>
    </w:p>
    <w:p w14:paraId="45977BBE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5F72FAF8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Համարիչին ձախից զրոներ կցագրելով, հավասարեցնում ենք համարիչի և հայտարարի թվանշանների քանակները և գալիս ենք արդեն դիտարկված դեպքին:</w:t>
      </w:r>
    </w:p>
    <w:p w14:paraId="5912D8DB" w14:textId="77777777" w:rsidR="00FF069B" w:rsidRDefault="00FF069B" w:rsidP="00FF069B">
      <w:pPr>
        <w:shd w:val="clear" w:color="auto" w:fill="FFFFFF"/>
        <w:spacing w:before="380" w:after="380"/>
        <w:rPr>
          <w:i/>
          <w:color w:val="4E4E3F"/>
          <w:sz w:val="36"/>
          <w:szCs w:val="36"/>
        </w:rPr>
      </w:pPr>
      <w:r>
        <w:rPr>
          <w:rFonts w:ascii="Tahoma" w:eastAsia="Tahoma" w:hAnsi="Tahoma" w:cs="Tahoma"/>
          <w:i/>
          <w:color w:val="4E4E3F"/>
          <w:sz w:val="36"/>
          <w:szCs w:val="36"/>
        </w:rPr>
        <w:t>Օրինակ</w:t>
      </w:r>
    </w:p>
    <w:p w14:paraId="43161E74" w14:textId="77777777" w:rsidR="00FF069B" w:rsidRDefault="00FF069B" w:rsidP="00FF069B">
      <w:pPr>
        <w:shd w:val="clear" w:color="auto" w:fill="FFFFFF"/>
        <w:spacing w:before="380" w:after="380"/>
        <w:rPr>
          <w:color w:val="76A900"/>
          <w:sz w:val="29"/>
          <w:szCs w:val="29"/>
        </w:rPr>
      </w:pPr>
      <w:r>
        <w:rPr>
          <w:color w:val="76A900"/>
          <w:sz w:val="29"/>
          <w:szCs w:val="29"/>
        </w:rPr>
        <w:t>96/100 = 096/100 = 0,96</w:t>
      </w:r>
    </w:p>
    <w:p w14:paraId="429B1A43" w14:textId="77777777" w:rsidR="00FF069B" w:rsidRDefault="00FF069B" w:rsidP="00FF069B">
      <w:pPr>
        <w:shd w:val="clear" w:color="auto" w:fill="FFFFFF"/>
        <w:spacing w:before="380" w:after="380"/>
        <w:rPr>
          <w:color w:val="76A900"/>
          <w:sz w:val="29"/>
          <w:szCs w:val="29"/>
        </w:rPr>
      </w:pPr>
      <w:r>
        <w:rPr>
          <w:color w:val="76A900"/>
          <w:sz w:val="29"/>
          <w:szCs w:val="29"/>
        </w:rPr>
        <w:t>321/10000 = 00321/10000 = 0,0321</w:t>
      </w:r>
    </w:p>
    <w:p w14:paraId="534B592D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Տասնորդական կոտորակը բաղկացած է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ամբողջ մասից 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(բոլոր թվանշանները մինչև ստորակետը) և </w:t>
      </w:r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կոտորակային մասից </w:t>
      </w:r>
      <w:r>
        <w:rPr>
          <w:rFonts w:ascii="Tahoma" w:eastAsia="Tahoma" w:hAnsi="Tahoma" w:cs="Tahoma"/>
          <w:color w:val="4E4E3F"/>
          <w:sz w:val="24"/>
          <w:szCs w:val="24"/>
        </w:rPr>
        <w:t>(բոլոր թվանշանները ստորակետից հետո):</w:t>
      </w:r>
    </w:p>
    <w:p w14:paraId="0CA8EF37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lastRenderedPageBreak/>
        <w:t xml:space="preserve"> </w:t>
      </w:r>
    </w:p>
    <w:p w14:paraId="47EDB89E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>Ցանկացած թվանշանի դիրքը տասնորդական կոտորակում կարևոր է, այն որոշում է թվանշանի կարգը:</w:t>
      </w:r>
    </w:p>
    <w:p w14:paraId="05D0629D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</w:p>
    <w:p w14:paraId="2663D304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Տասնորդական կոտորակի </w:t>
      </w: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ամբողջ մասի </w:t>
      </w:r>
      <w:r>
        <w:rPr>
          <w:rFonts w:ascii="Tahoma" w:eastAsia="Tahoma" w:hAnsi="Tahoma" w:cs="Tahoma"/>
          <w:color w:val="4E4E3F"/>
          <w:sz w:val="24"/>
          <w:szCs w:val="24"/>
        </w:rPr>
        <w:t>կարգային միավորները նույն են, ինչ որ բնական թվերինը՝ միավորներ, տասնավորներ, հարյուրավորներ և այլն:</w:t>
      </w:r>
    </w:p>
    <w:p w14:paraId="5EA2F9D9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</w:p>
    <w:p w14:paraId="2D57D8EB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i/>
          <w:color w:val="4E4E3F"/>
          <w:sz w:val="24"/>
          <w:szCs w:val="24"/>
        </w:rPr>
        <w:t xml:space="preserve">Կոտորակային մասի </w:t>
      </w:r>
      <w:r>
        <w:rPr>
          <w:rFonts w:ascii="Tahoma" w:eastAsia="Tahoma" w:hAnsi="Tahoma" w:cs="Tahoma"/>
          <w:color w:val="4E4E3F"/>
          <w:sz w:val="24"/>
          <w:szCs w:val="24"/>
        </w:rPr>
        <w:t>կարգային միավորները որոշում են այսպես՝ տասնորդականներ (ստորակետից անմիջապես հետո եկող կարգը), հարյուրերորդականներ (ստորակետից հետո եկող երկրորդ կարգը), հազարերորդականներ (ստորակետից հետո եկող երրորդ կարգը) և այլն:</w:t>
      </w:r>
    </w:p>
    <w:p w14:paraId="1E29761B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37A4AF45" w14:textId="77777777" w:rsidR="00FF069B" w:rsidRDefault="00FF069B" w:rsidP="00FF069B">
      <w:pPr>
        <w:shd w:val="clear" w:color="auto" w:fill="FFFFFF"/>
        <w:rPr>
          <w:color w:val="4E4E3F"/>
          <w:sz w:val="24"/>
          <w:szCs w:val="24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Գրենք </w:t>
      </w:r>
      <w:r>
        <w:rPr>
          <w:color w:val="76A900"/>
          <w:sz w:val="29"/>
          <w:szCs w:val="29"/>
        </w:rPr>
        <w:t>25,574; 13,827; 3,9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r>
        <w:rPr>
          <w:color w:val="76A900"/>
          <w:sz w:val="29"/>
          <w:szCs w:val="29"/>
        </w:rPr>
        <w:t>48,65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տասնորդական կոտորակների կարգային միավորները աղյուսակի տեսքով:</w:t>
      </w:r>
    </w:p>
    <w:p w14:paraId="43E4AC27" w14:textId="77777777" w:rsidR="00FF069B" w:rsidRDefault="00FF069B" w:rsidP="00FF069B">
      <w:pPr>
        <w:shd w:val="clear" w:color="auto" w:fill="FFFFFF"/>
        <w:rPr>
          <w:sz w:val="24"/>
          <w:szCs w:val="24"/>
        </w:rPr>
      </w:pPr>
    </w:p>
    <w:p w14:paraId="5A5F7F57" w14:textId="212DADC0" w:rsidR="00FF069B" w:rsidRDefault="00FF069B"/>
    <w:p w14:paraId="545FFEF2" w14:textId="4BE63A83" w:rsidR="0047729B" w:rsidRDefault="003D46BD">
      <w:pPr>
        <w:rPr>
          <w:sz w:val="30"/>
          <w:szCs w:val="30"/>
        </w:rPr>
      </w:pPr>
      <w:hyperlink r:id="rId5">
        <w:r>
          <w:rPr>
            <w:color w:val="1155CC"/>
            <w:sz w:val="30"/>
            <w:szCs w:val="30"/>
            <w:u w:val="single"/>
          </w:rPr>
          <w:t>Լրացո</w:t>
        </w:r>
        <w:r>
          <w:rPr>
            <w:color w:val="1155CC"/>
            <w:sz w:val="30"/>
            <w:szCs w:val="30"/>
            <w:u w:val="single"/>
          </w:rPr>
          <w:t>ւ</w:t>
        </w:r>
        <w:r>
          <w:rPr>
            <w:color w:val="1155CC"/>
            <w:sz w:val="30"/>
            <w:szCs w:val="30"/>
            <w:u w:val="single"/>
          </w:rPr>
          <w:t>ցիչ</w:t>
        </w:r>
        <w:r>
          <w:rPr>
            <w:color w:val="1155CC"/>
            <w:sz w:val="30"/>
            <w:szCs w:val="30"/>
            <w:u w:val="single"/>
          </w:rPr>
          <w:t xml:space="preserve"> </w:t>
        </w:r>
        <w:r>
          <w:rPr>
            <w:color w:val="1155CC"/>
            <w:sz w:val="30"/>
            <w:szCs w:val="30"/>
            <w:u w:val="single"/>
          </w:rPr>
          <w:t>տեսանյութեր</w:t>
        </w:r>
      </w:hyperlink>
    </w:p>
    <w:p w14:paraId="01C47298" w14:textId="77777777" w:rsidR="0047729B" w:rsidRDefault="0047729B">
      <w:pPr>
        <w:rPr>
          <w:sz w:val="30"/>
          <w:szCs w:val="30"/>
        </w:rPr>
      </w:pPr>
    </w:p>
    <w:p w14:paraId="686CDB2D" w14:textId="77777777" w:rsidR="0047729B" w:rsidRDefault="003D46BD">
      <w:pPr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Դասարանական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աշխատանք</w:t>
      </w:r>
    </w:p>
    <w:p w14:paraId="332142C4" w14:textId="77777777" w:rsidR="0047729B" w:rsidRDefault="0047729B"/>
    <w:p w14:paraId="1E0B1586" w14:textId="77777777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rFonts w:ascii="Tahoma" w:eastAsia="Tahoma" w:hAnsi="Tahoma" w:cs="Tahoma"/>
          <w:sz w:val="26"/>
          <w:szCs w:val="26"/>
        </w:rPr>
        <w:t>Տասնորդական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անջատիր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նրա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ամբողջ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մասը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2A4571A0" w14:textId="77777777" w:rsidR="0047729B" w:rsidRDefault="0047729B">
      <w:pPr>
        <w:rPr>
          <w:sz w:val="26"/>
          <w:szCs w:val="26"/>
        </w:rPr>
      </w:pPr>
    </w:p>
    <w:p w14:paraId="4524C697" w14:textId="42F26A1F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27/10 —</w:t>
      </w:r>
      <w:r w:rsidR="00BF2112">
        <w:rPr>
          <w:rFonts w:ascii="Tahoma" w:eastAsia="Tahoma" w:hAnsi="Tahoma" w:cs="Tahoma"/>
          <w:sz w:val="26"/>
          <w:szCs w:val="26"/>
        </w:rPr>
        <w:t>0.27</w:t>
      </w:r>
    </w:p>
    <w:p w14:paraId="2EE362ED" w14:textId="77777777" w:rsidR="0047729B" w:rsidRDefault="0047729B">
      <w:pPr>
        <w:rPr>
          <w:sz w:val="26"/>
          <w:szCs w:val="26"/>
        </w:rPr>
      </w:pPr>
    </w:p>
    <w:p w14:paraId="6456F04B" w14:textId="31CF82A4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3/10 —</w:t>
      </w:r>
      <w:r w:rsidR="00BF2112">
        <w:rPr>
          <w:rFonts w:ascii="Tahoma" w:eastAsia="Tahoma" w:hAnsi="Tahoma" w:cs="Tahoma"/>
          <w:sz w:val="26"/>
          <w:szCs w:val="26"/>
        </w:rPr>
        <w:t>0.3</w:t>
      </w:r>
    </w:p>
    <w:p w14:paraId="764D510C" w14:textId="77777777" w:rsidR="0047729B" w:rsidRDefault="0047729B">
      <w:pPr>
        <w:rPr>
          <w:sz w:val="26"/>
          <w:szCs w:val="26"/>
        </w:rPr>
      </w:pPr>
    </w:p>
    <w:p w14:paraId="0F2B3778" w14:textId="2A030C29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639/10 —</w:t>
      </w:r>
      <w:r w:rsidR="00BF2112">
        <w:rPr>
          <w:rFonts w:ascii="Tahoma" w:eastAsia="Tahoma" w:hAnsi="Tahoma" w:cs="Tahoma"/>
          <w:sz w:val="26"/>
          <w:szCs w:val="26"/>
        </w:rPr>
        <w:t>63.9</w:t>
      </w:r>
    </w:p>
    <w:p w14:paraId="07FB9EAF" w14:textId="77777777" w:rsidR="0047729B" w:rsidRDefault="0047729B">
      <w:pPr>
        <w:rPr>
          <w:sz w:val="26"/>
          <w:szCs w:val="26"/>
        </w:rPr>
      </w:pPr>
    </w:p>
    <w:p w14:paraId="5B0359DE" w14:textId="1BB31B68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865/100 —</w:t>
      </w:r>
      <w:r w:rsidR="0099013F">
        <w:rPr>
          <w:rFonts w:ascii="Tahoma" w:eastAsia="Tahoma" w:hAnsi="Tahoma" w:cs="Tahoma"/>
          <w:sz w:val="26"/>
          <w:szCs w:val="26"/>
        </w:rPr>
        <w:t>8</w:t>
      </w:r>
      <w:r w:rsidR="00BF2112">
        <w:rPr>
          <w:rFonts w:ascii="Tahoma" w:eastAsia="Tahoma" w:hAnsi="Tahoma" w:cs="Tahoma"/>
          <w:sz w:val="26"/>
          <w:szCs w:val="26"/>
        </w:rPr>
        <w:t>.</w:t>
      </w:r>
      <w:r w:rsidR="0099013F">
        <w:rPr>
          <w:rFonts w:ascii="Tahoma" w:eastAsia="Tahoma" w:hAnsi="Tahoma" w:cs="Tahoma"/>
          <w:sz w:val="26"/>
          <w:szCs w:val="26"/>
        </w:rPr>
        <w:t>65</w:t>
      </w:r>
    </w:p>
    <w:p w14:paraId="2A9B7FA1" w14:textId="77777777" w:rsidR="0047729B" w:rsidRDefault="0047729B">
      <w:pPr>
        <w:rPr>
          <w:sz w:val="26"/>
          <w:szCs w:val="26"/>
        </w:rPr>
      </w:pPr>
    </w:p>
    <w:p w14:paraId="2A7BFF22" w14:textId="1C2A4A82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17384/100 —</w:t>
      </w:r>
      <w:r w:rsidR="0099013F">
        <w:rPr>
          <w:rFonts w:ascii="Tahoma" w:eastAsia="Tahoma" w:hAnsi="Tahoma" w:cs="Tahoma"/>
          <w:sz w:val="26"/>
          <w:szCs w:val="26"/>
        </w:rPr>
        <w:t>173.84</w:t>
      </w:r>
    </w:p>
    <w:p w14:paraId="71F7854E" w14:textId="77777777" w:rsidR="0047729B" w:rsidRDefault="0047729B">
      <w:pPr>
        <w:rPr>
          <w:sz w:val="26"/>
          <w:szCs w:val="26"/>
        </w:rPr>
      </w:pPr>
    </w:p>
    <w:p w14:paraId="3FC1E5E4" w14:textId="21B12434" w:rsidR="0047729B" w:rsidRDefault="003D46BD"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69933/1000 —</w:t>
      </w:r>
      <w:r w:rsidR="0099013F">
        <w:rPr>
          <w:rFonts w:ascii="Tahoma" w:eastAsia="Tahoma" w:hAnsi="Tahoma" w:cs="Tahoma"/>
          <w:sz w:val="26"/>
          <w:szCs w:val="26"/>
        </w:rPr>
        <w:t xml:space="preserve"> 69.933</w:t>
      </w:r>
    </w:p>
    <w:p w14:paraId="0C9D2CAE" w14:textId="77777777" w:rsidR="0047729B" w:rsidRDefault="0047729B"/>
    <w:p w14:paraId="04C7C251" w14:textId="77777777" w:rsidR="0047729B" w:rsidRDefault="0047729B"/>
    <w:p w14:paraId="7E764C41" w14:textId="61FDD50A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rFonts w:ascii="Tahoma" w:eastAsia="Tahoma" w:hAnsi="Tahoma" w:cs="Tahoma"/>
          <w:sz w:val="26"/>
          <w:szCs w:val="26"/>
        </w:rPr>
        <w:t>Տասնորդական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անջատիր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նրա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 w:rsidR="00601F7A">
        <w:rPr>
          <w:rFonts w:ascii="Tahoma" w:eastAsia="Tahoma" w:hAnsi="Tahoma" w:cs="Tahoma"/>
          <w:sz w:val="26"/>
          <w:szCs w:val="26"/>
        </w:rPr>
        <w:t xml:space="preserve">ամբողջ </w:t>
      </w:r>
      <w:r>
        <w:rPr>
          <w:rFonts w:ascii="Tahoma" w:eastAsia="Tahoma" w:hAnsi="Tahoma" w:cs="Tahoma"/>
          <w:sz w:val="26"/>
          <w:szCs w:val="26"/>
        </w:rPr>
        <w:t>մասը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1B58479C" w14:textId="77777777" w:rsidR="0047729B" w:rsidRDefault="0047729B">
      <w:pPr>
        <w:rPr>
          <w:sz w:val="26"/>
          <w:szCs w:val="26"/>
        </w:rPr>
      </w:pPr>
    </w:p>
    <w:p w14:paraId="24BFF807" w14:textId="12FD72CC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53/10 —</w:t>
      </w:r>
      <w:r w:rsidR="00601F7A">
        <w:rPr>
          <w:rFonts w:ascii="Tahoma" w:eastAsia="Tahoma" w:hAnsi="Tahoma" w:cs="Tahoma"/>
          <w:sz w:val="26"/>
          <w:szCs w:val="26"/>
        </w:rPr>
        <w:t xml:space="preserve"> 5.3</w:t>
      </w:r>
    </w:p>
    <w:p w14:paraId="739ADB8A" w14:textId="77777777" w:rsidR="0047729B" w:rsidRDefault="0047729B">
      <w:pPr>
        <w:rPr>
          <w:sz w:val="26"/>
          <w:szCs w:val="26"/>
        </w:rPr>
      </w:pPr>
    </w:p>
    <w:p w14:paraId="16E5236A" w14:textId="76EBA9E8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67/10 —</w:t>
      </w:r>
      <w:r w:rsidR="00601F7A">
        <w:rPr>
          <w:rFonts w:ascii="Tahoma" w:eastAsia="Tahoma" w:hAnsi="Tahoma" w:cs="Tahoma"/>
          <w:sz w:val="26"/>
          <w:szCs w:val="26"/>
        </w:rPr>
        <w:t>6.7</w:t>
      </w:r>
    </w:p>
    <w:p w14:paraId="6F8C4ABC" w14:textId="77777777" w:rsidR="0047729B" w:rsidRDefault="0047729B">
      <w:pPr>
        <w:rPr>
          <w:sz w:val="26"/>
          <w:szCs w:val="26"/>
        </w:rPr>
      </w:pPr>
    </w:p>
    <w:p w14:paraId="741BF518" w14:textId="271BF201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121/10 —</w:t>
      </w:r>
      <w:r w:rsidR="00601F7A">
        <w:rPr>
          <w:rFonts w:ascii="Tahoma" w:eastAsia="Tahoma" w:hAnsi="Tahoma" w:cs="Tahoma"/>
          <w:sz w:val="26"/>
          <w:szCs w:val="26"/>
        </w:rPr>
        <w:t>12.1</w:t>
      </w:r>
    </w:p>
    <w:p w14:paraId="6F96A203" w14:textId="77777777" w:rsidR="0047729B" w:rsidRDefault="0047729B">
      <w:pPr>
        <w:rPr>
          <w:sz w:val="26"/>
          <w:szCs w:val="26"/>
        </w:rPr>
      </w:pPr>
    </w:p>
    <w:p w14:paraId="00D23685" w14:textId="4171170A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234/100 —</w:t>
      </w:r>
      <w:r w:rsidR="00601F7A">
        <w:rPr>
          <w:rFonts w:ascii="Tahoma" w:eastAsia="Tahoma" w:hAnsi="Tahoma" w:cs="Tahoma"/>
          <w:sz w:val="26"/>
          <w:szCs w:val="26"/>
        </w:rPr>
        <w:t>2.34</w:t>
      </w:r>
    </w:p>
    <w:p w14:paraId="1B822F4F" w14:textId="77777777" w:rsidR="0047729B" w:rsidRDefault="0047729B">
      <w:pPr>
        <w:rPr>
          <w:sz w:val="26"/>
          <w:szCs w:val="26"/>
        </w:rPr>
      </w:pPr>
    </w:p>
    <w:p w14:paraId="6C5DBCDE" w14:textId="545AA182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6557/100 —</w:t>
      </w:r>
      <w:r w:rsidR="00601F7A">
        <w:rPr>
          <w:rFonts w:ascii="Tahoma" w:eastAsia="Tahoma" w:hAnsi="Tahoma" w:cs="Tahoma"/>
          <w:sz w:val="26"/>
          <w:szCs w:val="26"/>
        </w:rPr>
        <w:t>65.57</w:t>
      </w:r>
    </w:p>
    <w:p w14:paraId="63238DD0" w14:textId="77777777" w:rsidR="0047729B" w:rsidRDefault="0047729B">
      <w:pPr>
        <w:rPr>
          <w:sz w:val="26"/>
          <w:szCs w:val="26"/>
        </w:rPr>
      </w:pPr>
    </w:p>
    <w:p w14:paraId="66046237" w14:textId="6EAF2D2E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81132/1000 —</w:t>
      </w:r>
      <w:r w:rsidR="00601F7A">
        <w:rPr>
          <w:rFonts w:ascii="Tahoma" w:eastAsia="Tahoma" w:hAnsi="Tahoma" w:cs="Tahoma"/>
          <w:sz w:val="26"/>
          <w:szCs w:val="26"/>
        </w:rPr>
        <w:t>81.132</w:t>
      </w:r>
    </w:p>
    <w:p w14:paraId="5138C945" w14:textId="77777777" w:rsidR="0047729B" w:rsidRDefault="0047729B">
      <w:pPr>
        <w:rPr>
          <w:sz w:val="26"/>
          <w:szCs w:val="26"/>
        </w:rPr>
      </w:pPr>
    </w:p>
    <w:p w14:paraId="0A8E4E7C" w14:textId="77777777" w:rsidR="0047729B" w:rsidRDefault="0047729B">
      <w:pPr>
        <w:rPr>
          <w:sz w:val="26"/>
          <w:szCs w:val="26"/>
        </w:rPr>
      </w:pPr>
    </w:p>
    <w:p w14:paraId="1065AC8A" w14:textId="77777777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Հետևյալ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թվերից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որո՞նք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հավասար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որևէ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տասնորդական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կոտորակի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2798D42B" w14:textId="77777777" w:rsidR="0047729B" w:rsidRDefault="0047729B">
      <w:pPr>
        <w:rPr>
          <w:sz w:val="26"/>
          <w:szCs w:val="26"/>
        </w:rPr>
      </w:pPr>
    </w:p>
    <w:p w14:paraId="2D104BA4" w14:textId="0C7944DD" w:rsidR="0047729B" w:rsidRDefault="003D46B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6/7</w:t>
      </w:r>
    </w:p>
    <w:p w14:paraId="65329A22" w14:textId="77777777" w:rsidR="0047729B" w:rsidRPr="00BA0F54" w:rsidRDefault="003D46BD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BA0F54">
        <w:rPr>
          <w:b/>
          <w:bCs/>
          <w:sz w:val="26"/>
          <w:szCs w:val="26"/>
        </w:rPr>
        <w:t>-9/20</w:t>
      </w:r>
    </w:p>
    <w:p w14:paraId="614FF619" w14:textId="77777777" w:rsidR="0047729B" w:rsidRDefault="003D46B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8/15</w:t>
      </w:r>
    </w:p>
    <w:p w14:paraId="53A0FE90" w14:textId="77777777" w:rsidR="0047729B" w:rsidRPr="00BA0F54" w:rsidRDefault="003D46BD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BA0F54">
        <w:rPr>
          <w:b/>
          <w:bCs/>
          <w:sz w:val="26"/>
          <w:szCs w:val="26"/>
        </w:rPr>
        <w:t>21/5</w:t>
      </w:r>
    </w:p>
    <w:p w14:paraId="6252C037" w14:textId="77777777" w:rsidR="0047729B" w:rsidRDefault="003D46B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-19/35</w:t>
      </w:r>
    </w:p>
    <w:p w14:paraId="1BA4D905" w14:textId="77777777" w:rsidR="0047729B" w:rsidRPr="00BA0F54" w:rsidRDefault="003D46BD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BA0F54">
        <w:rPr>
          <w:b/>
          <w:bCs/>
          <w:sz w:val="26"/>
          <w:szCs w:val="26"/>
        </w:rPr>
        <w:t>41/25</w:t>
      </w:r>
    </w:p>
    <w:p w14:paraId="1E2662E5" w14:textId="77777777" w:rsidR="0047729B" w:rsidRPr="00BA0F54" w:rsidRDefault="003D46BD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BA0F54">
        <w:rPr>
          <w:b/>
          <w:bCs/>
          <w:sz w:val="26"/>
          <w:szCs w:val="26"/>
        </w:rPr>
        <w:t>-63/4</w:t>
      </w:r>
    </w:p>
    <w:p w14:paraId="41ACA902" w14:textId="77777777" w:rsidR="0047729B" w:rsidRDefault="0047729B">
      <w:pPr>
        <w:rPr>
          <w:sz w:val="26"/>
          <w:szCs w:val="26"/>
        </w:rPr>
      </w:pPr>
    </w:p>
    <w:p w14:paraId="17DC85F3" w14:textId="77777777" w:rsidR="0047729B" w:rsidRDefault="0047729B">
      <w:pPr>
        <w:rPr>
          <w:sz w:val="26"/>
          <w:szCs w:val="26"/>
        </w:rPr>
      </w:pPr>
    </w:p>
    <w:p w14:paraId="020B750D" w14:textId="77777777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rFonts w:ascii="Tahoma" w:eastAsia="Tahoma" w:hAnsi="Tahoma" w:cs="Tahoma"/>
          <w:sz w:val="26"/>
          <w:szCs w:val="26"/>
        </w:rPr>
        <w:t>Արտահայտիր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մետրերով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գրիր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տասնորդական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տեսքով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0C9628ED" w14:textId="77777777" w:rsidR="0047729B" w:rsidRDefault="0047729B">
      <w:pPr>
        <w:rPr>
          <w:sz w:val="26"/>
          <w:szCs w:val="26"/>
        </w:rPr>
      </w:pPr>
    </w:p>
    <w:p w14:paraId="3177D50C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3մ 20սմ</w:t>
      </w:r>
      <w:r>
        <w:rPr>
          <w:rFonts w:ascii="Tahoma" w:eastAsia="Tahoma" w:hAnsi="Tahoma" w:cs="Tahoma"/>
          <w:sz w:val="26"/>
          <w:szCs w:val="26"/>
        </w:rPr>
        <w:br/>
        <w:t>3 + 20/100</w:t>
      </w:r>
    </w:p>
    <w:p w14:paraId="5D350732" w14:textId="77777777" w:rsidR="003D46BD" w:rsidRDefault="003D46BD" w:rsidP="003D46BD">
      <w:pPr>
        <w:rPr>
          <w:sz w:val="26"/>
          <w:szCs w:val="26"/>
        </w:rPr>
      </w:pPr>
    </w:p>
    <w:p w14:paraId="56620133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1մ 5դմ</w:t>
      </w:r>
      <w:r>
        <w:rPr>
          <w:rFonts w:ascii="Tahoma" w:eastAsia="Tahoma" w:hAnsi="Tahoma" w:cs="Tahoma"/>
          <w:sz w:val="26"/>
          <w:szCs w:val="26"/>
        </w:rPr>
        <w:br/>
        <w:t>1 + 5/10</w:t>
      </w:r>
    </w:p>
    <w:p w14:paraId="08D4DAEC" w14:textId="77777777" w:rsidR="003D46BD" w:rsidRDefault="003D46BD" w:rsidP="003D46BD">
      <w:pPr>
        <w:rPr>
          <w:sz w:val="26"/>
          <w:szCs w:val="26"/>
        </w:rPr>
      </w:pPr>
    </w:p>
    <w:p w14:paraId="68DF3798" w14:textId="77777777" w:rsidR="003D46BD" w:rsidRPr="00DA33ED" w:rsidRDefault="003D46BD" w:rsidP="003D46BD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25մ 8դմ 3 սմ</w:t>
      </w:r>
      <w:r>
        <w:rPr>
          <w:rFonts w:ascii="Tahoma" w:eastAsia="Tahoma" w:hAnsi="Tahoma" w:cs="Tahoma"/>
          <w:sz w:val="26"/>
          <w:szCs w:val="26"/>
        </w:rPr>
        <w:br/>
        <w:t>25 +</w:t>
      </w:r>
      <w:r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>
        <w:rPr>
          <w:rFonts w:ascii="Tahoma" w:eastAsia="Tahoma" w:hAnsi="Tahoma" w:cs="Tahoma"/>
          <w:sz w:val="26"/>
          <w:szCs w:val="26"/>
          <w:lang w:val="en-US"/>
        </w:rPr>
        <w:t>8/10 + 3/100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br/>
      </w:r>
    </w:p>
    <w:p w14:paraId="5664B455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18մ 1դմ  6սմ 2մմ</w:t>
      </w:r>
      <w:r>
        <w:rPr>
          <w:rFonts w:ascii="Tahoma" w:eastAsia="Tahoma" w:hAnsi="Tahoma" w:cs="Tahoma"/>
          <w:sz w:val="26"/>
          <w:szCs w:val="26"/>
        </w:rPr>
        <w:br/>
        <w:t>18 + 1/10 + 6/100 + 2/1000</w:t>
      </w:r>
    </w:p>
    <w:p w14:paraId="1F5FDA11" w14:textId="77777777" w:rsidR="0047729B" w:rsidRDefault="0047729B">
      <w:pPr>
        <w:rPr>
          <w:sz w:val="26"/>
          <w:szCs w:val="26"/>
        </w:rPr>
      </w:pPr>
    </w:p>
    <w:p w14:paraId="3B3D8163" w14:textId="77777777" w:rsidR="0047729B" w:rsidRDefault="0047729B">
      <w:pPr>
        <w:rPr>
          <w:sz w:val="26"/>
          <w:szCs w:val="26"/>
        </w:rPr>
      </w:pPr>
    </w:p>
    <w:p w14:paraId="41998A2E" w14:textId="77777777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Միասին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կարդում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ենք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հետևյալ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կոտորակները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3A56F109" w14:textId="77777777" w:rsidR="0047729B" w:rsidRDefault="0047729B">
      <w:pPr>
        <w:rPr>
          <w:sz w:val="26"/>
          <w:szCs w:val="26"/>
        </w:rPr>
      </w:pPr>
    </w:p>
    <w:p w14:paraId="3469B672" w14:textId="77777777" w:rsidR="0047729B" w:rsidRDefault="003D46BD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114300" distB="114300" distL="114300" distR="114300" wp14:anchorId="5F3BBB89" wp14:editId="11965050">
            <wp:extent cx="4576763" cy="9807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98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8F487" w14:textId="77777777" w:rsidR="0047729B" w:rsidRDefault="0047729B">
      <w:pPr>
        <w:rPr>
          <w:sz w:val="26"/>
          <w:szCs w:val="26"/>
        </w:rPr>
      </w:pPr>
    </w:p>
    <w:p w14:paraId="5F19B2F6" w14:textId="77777777" w:rsidR="0047729B" w:rsidRDefault="0047729B">
      <w:pPr>
        <w:rPr>
          <w:sz w:val="26"/>
          <w:szCs w:val="26"/>
        </w:rPr>
      </w:pPr>
    </w:p>
    <w:p w14:paraId="77F371FD" w14:textId="77777777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Գրիր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տեսքով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5168E2F5" w14:textId="77777777" w:rsidR="0047729B" w:rsidRDefault="0047729B">
      <w:pPr>
        <w:rPr>
          <w:sz w:val="26"/>
          <w:szCs w:val="26"/>
        </w:rPr>
      </w:pPr>
    </w:p>
    <w:p w14:paraId="3FD7A825" w14:textId="45741527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3,2 =3 2/100</w:t>
      </w:r>
    </w:p>
    <w:p w14:paraId="4F5A76CC" w14:textId="77777777" w:rsidR="0047729B" w:rsidRDefault="0047729B">
      <w:pPr>
        <w:rPr>
          <w:sz w:val="26"/>
          <w:szCs w:val="26"/>
        </w:rPr>
      </w:pPr>
    </w:p>
    <w:p w14:paraId="5C8C4467" w14:textId="0CBCE257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7,12 = 3 12/10</w:t>
      </w:r>
    </w:p>
    <w:p w14:paraId="0C290A86" w14:textId="77777777" w:rsidR="0047729B" w:rsidRDefault="0047729B">
      <w:pPr>
        <w:rPr>
          <w:sz w:val="26"/>
          <w:szCs w:val="26"/>
        </w:rPr>
      </w:pPr>
    </w:p>
    <w:p w14:paraId="1D8567C3" w14:textId="0F2AD78C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12,333 = 12 333/1000</w:t>
      </w:r>
    </w:p>
    <w:p w14:paraId="21EA5658" w14:textId="77777777" w:rsidR="0047729B" w:rsidRDefault="0047729B">
      <w:pPr>
        <w:rPr>
          <w:sz w:val="26"/>
          <w:szCs w:val="26"/>
        </w:rPr>
      </w:pPr>
    </w:p>
    <w:p w14:paraId="35FF31C8" w14:textId="467C9F8D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2,1111 = 2</w:t>
      </w:r>
      <w:r>
        <w:rPr>
          <w:rFonts w:ascii="Tahoma" w:eastAsia="Tahoma" w:hAnsi="Tahoma" w:cs="Tahoma"/>
          <w:sz w:val="26"/>
          <w:szCs w:val="26"/>
        </w:rPr>
        <w:t xml:space="preserve"> 1111/10000</w:t>
      </w:r>
    </w:p>
    <w:p w14:paraId="1A2587E5" w14:textId="77777777" w:rsidR="0047729B" w:rsidRDefault="0047729B">
      <w:pPr>
        <w:rPr>
          <w:sz w:val="26"/>
          <w:szCs w:val="26"/>
        </w:rPr>
      </w:pPr>
    </w:p>
    <w:p w14:paraId="2CDB258C" w14:textId="3A3D686A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7,3 = 7 3/10</w:t>
      </w:r>
    </w:p>
    <w:p w14:paraId="6E3C3F07" w14:textId="77777777" w:rsidR="0047729B" w:rsidRDefault="0047729B">
      <w:pPr>
        <w:rPr>
          <w:sz w:val="26"/>
          <w:szCs w:val="26"/>
        </w:rPr>
      </w:pPr>
    </w:p>
    <w:p w14:paraId="184AE136" w14:textId="00B8DF37" w:rsidR="0047729B" w:rsidRDefault="003D46BD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9,23 = 9 23/100</w:t>
      </w:r>
    </w:p>
    <w:p w14:paraId="4F233C17" w14:textId="77777777" w:rsidR="003D46BD" w:rsidRDefault="003D46BD">
      <w:pPr>
        <w:rPr>
          <w:sz w:val="26"/>
          <w:szCs w:val="26"/>
        </w:rPr>
      </w:pPr>
    </w:p>
    <w:p w14:paraId="0BAE9D3A" w14:textId="6C2FF0C6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>) 16,596 = 16 596/1000</w:t>
      </w:r>
    </w:p>
    <w:p w14:paraId="44D26DEC" w14:textId="77777777" w:rsidR="0047729B" w:rsidRDefault="0047729B">
      <w:pPr>
        <w:rPr>
          <w:sz w:val="26"/>
          <w:szCs w:val="26"/>
        </w:rPr>
      </w:pPr>
    </w:p>
    <w:p w14:paraId="57CFC4E2" w14:textId="3D37D87D" w:rsidR="0047729B" w:rsidRDefault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</w:t>
      </w:r>
      <w:r>
        <w:rPr>
          <w:rFonts w:ascii="Tahoma" w:eastAsia="Tahoma" w:hAnsi="Tahoma" w:cs="Tahoma"/>
          <w:sz w:val="26"/>
          <w:szCs w:val="26"/>
        </w:rPr>
        <w:t>) 5,1995 = 5 1995/10000</w:t>
      </w:r>
    </w:p>
    <w:p w14:paraId="58C0FD3F" w14:textId="77777777" w:rsidR="0047729B" w:rsidRDefault="0047729B">
      <w:pPr>
        <w:rPr>
          <w:sz w:val="26"/>
          <w:szCs w:val="26"/>
        </w:rPr>
      </w:pPr>
    </w:p>
    <w:p w14:paraId="7EC05058" w14:textId="77777777" w:rsidR="0047729B" w:rsidRDefault="0047729B">
      <w:pPr>
        <w:rPr>
          <w:sz w:val="26"/>
          <w:szCs w:val="26"/>
        </w:rPr>
      </w:pPr>
    </w:p>
    <w:p w14:paraId="32D746D7" w14:textId="77777777" w:rsidR="0047729B" w:rsidRDefault="003D46BD">
      <w:pPr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Գրիր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տրված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հավասար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տասնորդական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կոտորակ</w:t>
      </w:r>
      <w:r>
        <w:rPr>
          <w:rFonts w:ascii="Tahoma" w:eastAsia="Tahoma" w:hAnsi="Tahoma" w:cs="Tahoma"/>
          <w:sz w:val="26"/>
          <w:szCs w:val="26"/>
        </w:rPr>
        <w:t>.</w:t>
      </w:r>
    </w:p>
    <w:p w14:paraId="07C57E26" w14:textId="77777777" w:rsidR="0047729B" w:rsidRDefault="0047729B">
      <w:pPr>
        <w:shd w:val="clear" w:color="auto" w:fill="FFFFFF"/>
        <w:ind w:left="-40" w:right="40"/>
        <w:rPr>
          <w:sz w:val="26"/>
          <w:szCs w:val="26"/>
        </w:rPr>
      </w:pPr>
    </w:p>
    <w:p w14:paraId="2DD94312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3/5 = 6/10</w:t>
      </w:r>
    </w:p>
    <w:p w14:paraId="02EED419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1F4B6C4B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4/25 = 16/100</w:t>
      </w:r>
    </w:p>
    <w:p w14:paraId="2B864F58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5A9EA222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-8/200 = -40/1000</w:t>
      </w:r>
    </w:p>
    <w:p w14:paraId="12BED0EA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3D615D53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-15/2500 = -60/10000</w:t>
      </w:r>
    </w:p>
    <w:p w14:paraId="522DB441" w14:textId="77777777" w:rsidR="0047729B" w:rsidRDefault="0047729B">
      <w:pPr>
        <w:shd w:val="clear" w:color="auto" w:fill="FFFFFF"/>
        <w:ind w:left="-40" w:right="40"/>
        <w:rPr>
          <w:sz w:val="26"/>
          <w:szCs w:val="26"/>
        </w:rPr>
      </w:pPr>
    </w:p>
    <w:p w14:paraId="3E68F2D6" w14:textId="77777777" w:rsidR="0047729B" w:rsidRDefault="0047729B">
      <w:pPr>
        <w:shd w:val="clear" w:color="auto" w:fill="FFFFFF"/>
        <w:ind w:left="-40" w:right="40"/>
        <w:rPr>
          <w:sz w:val="26"/>
          <w:szCs w:val="26"/>
        </w:rPr>
      </w:pPr>
    </w:p>
    <w:p w14:paraId="5B38D1AF" w14:textId="77777777" w:rsidR="0047729B" w:rsidRDefault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Ո՞ր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թվում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3 </w:t>
      </w:r>
      <w:r>
        <w:rPr>
          <w:rFonts w:ascii="Tahoma" w:eastAsia="Tahoma" w:hAnsi="Tahoma" w:cs="Tahoma"/>
          <w:sz w:val="26"/>
          <w:szCs w:val="26"/>
        </w:rPr>
        <w:t>թվանշանը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գտնվում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տասնորդականների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կարգում</w:t>
      </w:r>
      <w:r>
        <w:rPr>
          <w:rFonts w:ascii="Tahoma" w:eastAsia="Tahoma" w:hAnsi="Tahoma" w:cs="Tahoma"/>
          <w:sz w:val="26"/>
          <w:szCs w:val="26"/>
        </w:rPr>
        <w:t>:</w:t>
      </w:r>
    </w:p>
    <w:p w14:paraId="2DD10D87" w14:textId="77777777" w:rsidR="0047729B" w:rsidRDefault="003D46BD">
      <w:pPr>
        <w:numPr>
          <w:ilvl w:val="0"/>
          <w:numId w:val="1"/>
        </w:numPr>
        <w:shd w:val="clear" w:color="auto" w:fill="FFFFFF"/>
        <w:spacing w:before="240" w:line="30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983.45</w:t>
      </w:r>
    </w:p>
    <w:p w14:paraId="4800BD8C" w14:textId="77777777" w:rsidR="0047729B" w:rsidRPr="004D4A2B" w:rsidRDefault="003D46BD">
      <w:pPr>
        <w:numPr>
          <w:ilvl w:val="0"/>
          <w:numId w:val="1"/>
        </w:numPr>
        <w:shd w:val="clear" w:color="auto" w:fill="FFFFFF"/>
        <w:spacing w:line="300" w:lineRule="auto"/>
        <w:rPr>
          <w:b/>
          <w:bCs/>
          <w:color w:val="000000"/>
          <w:sz w:val="26"/>
          <w:szCs w:val="26"/>
        </w:rPr>
      </w:pPr>
      <w:r w:rsidRPr="004D4A2B">
        <w:rPr>
          <w:b/>
          <w:bCs/>
          <w:sz w:val="26"/>
          <w:szCs w:val="26"/>
        </w:rPr>
        <w:lastRenderedPageBreak/>
        <w:t>98.345</w:t>
      </w:r>
    </w:p>
    <w:p w14:paraId="5F7484F7" w14:textId="77777777" w:rsidR="0047729B" w:rsidRDefault="003D46BD">
      <w:pPr>
        <w:numPr>
          <w:ilvl w:val="0"/>
          <w:numId w:val="1"/>
        </w:numPr>
        <w:shd w:val="clear" w:color="auto" w:fill="FFFFFF"/>
        <w:spacing w:line="30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9834.5</w:t>
      </w:r>
    </w:p>
    <w:p w14:paraId="141DE128" w14:textId="77777777" w:rsidR="0047729B" w:rsidRDefault="003D46BD">
      <w:pPr>
        <w:numPr>
          <w:ilvl w:val="0"/>
          <w:numId w:val="1"/>
        </w:numPr>
        <w:shd w:val="clear" w:color="auto" w:fill="FFFFFF"/>
        <w:spacing w:after="240" w:line="30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98345</w:t>
      </w:r>
    </w:p>
    <w:p w14:paraId="595384CF" w14:textId="77777777" w:rsidR="0047729B" w:rsidRDefault="0047729B">
      <w:pPr>
        <w:shd w:val="clear" w:color="auto" w:fill="FFFFFF"/>
        <w:ind w:left="-40" w:right="40"/>
        <w:rPr>
          <w:sz w:val="26"/>
          <w:szCs w:val="26"/>
        </w:rPr>
      </w:pPr>
    </w:p>
    <w:p w14:paraId="741AEBC3" w14:textId="77777777" w:rsidR="0047729B" w:rsidRDefault="0047729B">
      <w:pPr>
        <w:rPr>
          <w:sz w:val="26"/>
          <w:szCs w:val="26"/>
        </w:rPr>
      </w:pPr>
    </w:p>
    <w:p w14:paraId="47D38DA1" w14:textId="77777777" w:rsidR="0047729B" w:rsidRDefault="0047729B">
      <w:pPr>
        <w:rPr>
          <w:sz w:val="26"/>
          <w:szCs w:val="26"/>
        </w:rPr>
      </w:pPr>
    </w:p>
    <w:p w14:paraId="19ED21A6" w14:textId="77777777" w:rsidR="0047729B" w:rsidRDefault="003D46BD">
      <w:pPr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Լրացուցիչ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sz w:val="30"/>
          <w:szCs w:val="30"/>
        </w:rPr>
        <w:t>առաջադրանք</w:t>
      </w:r>
    </w:p>
    <w:p w14:paraId="39308DB6" w14:textId="77777777" w:rsidR="0047729B" w:rsidRDefault="0047729B">
      <w:pPr>
        <w:rPr>
          <w:sz w:val="26"/>
          <w:szCs w:val="26"/>
        </w:rPr>
      </w:pPr>
    </w:p>
    <w:p w14:paraId="2226A4FF" w14:textId="77777777" w:rsidR="003D46BD" w:rsidRDefault="003D46BD" w:rsidP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rFonts w:ascii="Tahoma" w:eastAsia="Tahoma" w:hAnsi="Tahoma" w:cs="Tahoma"/>
          <w:sz w:val="26"/>
          <w:szCs w:val="26"/>
        </w:rPr>
        <w:t>Տասնորդական կոտորակից անջատիր նրա ամբողջ մասը.</w:t>
      </w:r>
    </w:p>
    <w:p w14:paraId="3F948AED" w14:textId="77777777" w:rsidR="003D46BD" w:rsidRDefault="003D46BD" w:rsidP="003D46BD">
      <w:pPr>
        <w:rPr>
          <w:sz w:val="26"/>
          <w:szCs w:val="26"/>
        </w:rPr>
      </w:pPr>
    </w:p>
    <w:p w14:paraId="40A27A18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11876/100 —118</w:t>
      </w:r>
    </w:p>
    <w:p w14:paraId="3432B5F3" w14:textId="77777777" w:rsidR="003D46BD" w:rsidRDefault="003D46BD" w:rsidP="003D46BD">
      <w:pPr>
        <w:rPr>
          <w:sz w:val="26"/>
          <w:szCs w:val="26"/>
        </w:rPr>
      </w:pPr>
    </w:p>
    <w:p w14:paraId="187AECD8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939/10000 —0 </w:t>
      </w:r>
    </w:p>
    <w:p w14:paraId="3EDCCB79" w14:textId="77777777" w:rsidR="003D46BD" w:rsidRDefault="003D46BD" w:rsidP="003D46BD">
      <w:pPr>
        <w:rPr>
          <w:sz w:val="26"/>
          <w:szCs w:val="26"/>
        </w:rPr>
      </w:pPr>
    </w:p>
    <w:p w14:paraId="3776B2DB" w14:textId="77777777" w:rsidR="003D46BD" w:rsidRDefault="003D46BD" w:rsidP="003D46BD">
      <w:pPr>
        <w:rPr>
          <w:sz w:val="26"/>
          <w:szCs w:val="26"/>
        </w:rPr>
      </w:pPr>
    </w:p>
    <w:p w14:paraId="5FB8437D" w14:textId="77777777" w:rsidR="003D46BD" w:rsidRDefault="003D46BD" w:rsidP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rFonts w:ascii="Tahoma" w:eastAsia="Tahoma" w:hAnsi="Tahoma" w:cs="Tahoma"/>
          <w:sz w:val="26"/>
          <w:szCs w:val="26"/>
        </w:rPr>
        <w:t>Տասնորդական կոտորակից անջատիր նրա կոտորակային մասը.</w:t>
      </w:r>
    </w:p>
    <w:p w14:paraId="3B01FAA3" w14:textId="77777777" w:rsidR="003D46BD" w:rsidRDefault="003D46BD" w:rsidP="003D46BD">
      <w:pPr>
        <w:rPr>
          <w:sz w:val="26"/>
          <w:szCs w:val="26"/>
        </w:rPr>
      </w:pPr>
    </w:p>
    <w:p w14:paraId="55F90C17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76541/100 — 41/100</w:t>
      </w:r>
    </w:p>
    <w:p w14:paraId="4E51B621" w14:textId="77777777" w:rsidR="003D46BD" w:rsidRDefault="003D46BD" w:rsidP="003D46BD">
      <w:pPr>
        <w:rPr>
          <w:sz w:val="26"/>
          <w:szCs w:val="26"/>
        </w:rPr>
      </w:pPr>
    </w:p>
    <w:p w14:paraId="2FC4FFC8" w14:textId="23F1DC4A" w:rsidR="003D46BD" w:rsidRDefault="003D46BD" w:rsidP="003D46BD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12366/10 — 6/10</w:t>
      </w:r>
    </w:p>
    <w:p w14:paraId="109CC892" w14:textId="77777777" w:rsidR="003D46BD" w:rsidRDefault="003D46BD" w:rsidP="003D46BD">
      <w:pPr>
        <w:rPr>
          <w:sz w:val="26"/>
          <w:szCs w:val="26"/>
        </w:rPr>
      </w:pPr>
      <w:bookmarkStart w:id="0" w:name="_GoBack"/>
      <w:bookmarkEnd w:id="0"/>
    </w:p>
    <w:p w14:paraId="339575CC" w14:textId="77777777" w:rsidR="003D46BD" w:rsidRDefault="003D46BD" w:rsidP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rFonts w:ascii="Tahoma" w:eastAsia="Tahoma" w:hAnsi="Tahoma" w:cs="Tahoma"/>
          <w:sz w:val="26"/>
          <w:szCs w:val="26"/>
        </w:rPr>
        <w:t>Արտահայտիր մետրերով և գրիր տասնորդական կոտորակի տեսքով.</w:t>
      </w:r>
    </w:p>
    <w:p w14:paraId="07D4DA4C" w14:textId="77777777" w:rsidR="003D46BD" w:rsidRDefault="003D46BD" w:rsidP="003D46BD">
      <w:pPr>
        <w:rPr>
          <w:sz w:val="26"/>
          <w:szCs w:val="26"/>
        </w:rPr>
      </w:pPr>
    </w:p>
    <w:p w14:paraId="0BC73828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79մ 4սմ 1մմ</w:t>
      </w:r>
      <w:r>
        <w:rPr>
          <w:rFonts w:ascii="Tahoma" w:eastAsia="Tahoma" w:hAnsi="Tahoma" w:cs="Tahoma"/>
          <w:sz w:val="26"/>
          <w:szCs w:val="26"/>
        </w:rPr>
        <w:br/>
        <w:t>79 + 4/100 + 1/1000</w:t>
      </w:r>
    </w:p>
    <w:p w14:paraId="74C1FFE4" w14:textId="77777777" w:rsidR="003D46BD" w:rsidRDefault="003D46BD" w:rsidP="003D46BD">
      <w:pPr>
        <w:rPr>
          <w:sz w:val="26"/>
          <w:szCs w:val="26"/>
        </w:rPr>
      </w:pPr>
    </w:p>
    <w:p w14:paraId="5182B1DB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8դմ 7սմ 5մմ</w:t>
      </w:r>
      <w:r>
        <w:rPr>
          <w:rFonts w:ascii="Tahoma" w:eastAsia="Tahoma" w:hAnsi="Tahoma" w:cs="Tahoma"/>
          <w:sz w:val="26"/>
          <w:szCs w:val="26"/>
        </w:rPr>
        <w:br/>
        <w:t>8/10 + 7/100 + 5/1000</w:t>
      </w:r>
    </w:p>
    <w:p w14:paraId="1DEE0B48" w14:textId="77777777" w:rsidR="003D46BD" w:rsidRDefault="003D46BD" w:rsidP="003D46BD">
      <w:pPr>
        <w:rPr>
          <w:sz w:val="26"/>
          <w:szCs w:val="26"/>
        </w:rPr>
      </w:pPr>
    </w:p>
    <w:p w14:paraId="50339223" w14:textId="77777777" w:rsidR="003D46BD" w:rsidRDefault="003D46BD" w:rsidP="003D46BD">
      <w:pPr>
        <w:rPr>
          <w:sz w:val="26"/>
          <w:szCs w:val="26"/>
        </w:rPr>
      </w:pPr>
    </w:p>
    <w:p w14:paraId="657A1F68" w14:textId="77777777" w:rsidR="003D46BD" w:rsidRDefault="003D46BD" w:rsidP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rFonts w:ascii="Tahoma" w:eastAsia="Tahoma" w:hAnsi="Tahoma" w:cs="Tahoma"/>
          <w:sz w:val="26"/>
          <w:szCs w:val="26"/>
        </w:rPr>
        <w:t>Գրիր կոտորակի տեսքով.</w:t>
      </w:r>
    </w:p>
    <w:p w14:paraId="1913B8B1" w14:textId="77777777" w:rsidR="003D46BD" w:rsidRDefault="003D46BD" w:rsidP="003D46BD">
      <w:pPr>
        <w:rPr>
          <w:sz w:val="26"/>
          <w:szCs w:val="26"/>
        </w:rPr>
      </w:pPr>
    </w:p>
    <w:p w14:paraId="24A124F6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31,4 = 314/10</w:t>
      </w:r>
    </w:p>
    <w:p w14:paraId="5513AFDB" w14:textId="77777777" w:rsidR="003D46BD" w:rsidRDefault="003D46BD" w:rsidP="003D46BD">
      <w:pPr>
        <w:rPr>
          <w:sz w:val="26"/>
          <w:szCs w:val="26"/>
        </w:rPr>
      </w:pPr>
    </w:p>
    <w:p w14:paraId="6F4E5121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76,124 = 76124/1000</w:t>
      </w:r>
    </w:p>
    <w:p w14:paraId="2A8B4066" w14:textId="77777777" w:rsidR="003D46BD" w:rsidRDefault="003D46BD" w:rsidP="003D46BD">
      <w:pPr>
        <w:rPr>
          <w:sz w:val="26"/>
          <w:szCs w:val="26"/>
        </w:rPr>
      </w:pPr>
    </w:p>
    <w:p w14:paraId="3B3241A0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132,43 = 13243/100</w:t>
      </w:r>
    </w:p>
    <w:p w14:paraId="120C7649" w14:textId="77777777" w:rsidR="003D46BD" w:rsidRDefault="003D46BD" w:rsidP="003D46BD">
      <w:pPr>
        <w:rPr>
          <w:sz w:val="26"/>
          <w:szCs w:val="26"/>
        </w:rPr>
      </w:pPr>
    </w:p>
    <w:p w14:paraId="03229C39" w14:textId="77777777" w:rsidR="003D46BD" w:rsidRDefault="003D46BD" w:rsidP="003D46BD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դ) 5,3151 = 53151/10000</w:t>
      </w:r>
    </w:p>
    <w:p w14:paraId="61CFF80B" w14:textId="77777777" w:rsidR="003D46BD" w:rsidRDefault="003D46BD" w:rsidP="003D46BD">
      <w:pPr>
        <w:rPr>
          <w:sz w:val="26"/>
          <w:szCs w:val="26"/>
        </w:rPr>
      </w:pPr>
    </w:p>
    <w:p w14:paraId="026BA6D4" w14:textId="77777777" w:rsidR="003D46BD" w:rsidRDefault="003D46BD" w:rsidP="003D46BD">
      <w:pPr>
        <w:rPr>
          <w:sz w:val="26"/>
          <w:szCs w:val="26"/>
        </w:rPr>
      </w:pPr>
    </w:p>
    <w:p w14:paraId="76EBBB8C" w14:textId="77777777" w:rsidR="003D46BD" w:rsidRDefault="003D46BD" w:rsidP="003D46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rFonts w:ascii="Tahoma" w:eastAsia="Tahoma" w:hAnsi="Tahoma" w:cs="Tahoma"/>
          <w:sz w:val="26"/>
          <w:szCs w:val="26"/>
        </w:rPr>
        <w:t>Գրիր տրված կոտորակին հավասար տասնորդական կոտորակ.</w:t>
      </w:r>
    </w:p>
    <w:p w14:paraId="4C86F454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70581ED8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2/25 = 8/100</w:t>
      </w:r>
    </w:p>
    <w:p w14:paraId="7FA4269F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576AA02A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-7/5 = -14/10</w:t>
      </w:r>
    </w:p>
    <w:p w14:paraId="308F5595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05D3054E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8/4 = 200/100</w:t>
      </w:r>
    </w:p>
    <w:p w14:paraId="0B7F4274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</w:p>
    <w:p w14:paraId="2C2509B3" w14:textId="77777777" w:rsidR="003D46BD" w:rsidRDefault="003D46BD" w:rsidP="003D46BD">
      <w:pPr>
        <w:shd w:val="clear" w:color="auto" w:fill="FFFFFF"/>
        <w:ind w:left="-40" w:right="4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-20/200 = -100/1000</w:t>
      </w:r>
    </w:p>
    <w:p w14:paraId="73069980" w14:textId="77777777" w:rsidR="0047729B" w:rsidRDefault="0047729B" w:rsidP="003D46BD">
      <w:pPr>
        <w:rPr>
          <w:sz w:val="26"/>
          <w:szCs w:val="26"/>
        </w:rPr>
      </w:pPr>
    </w:p>
    <w:sectPr w:rsidR="004772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8F"/>
    <w:multiLevelType w:val="multilevel"/>
    <w:tmpl w:val="F182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E4E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81365"/>
    <w:multiLevelType w:val="multilevel"/>
    <w:tmpl w:val="5F583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9B"/>
    <w:rsid w:val="003D46BD"/>
    <w:rsid w:val="0047729B"/>
    <w:rsid w:val="004D4A2B"/>
    <w:rsid w:val="00601F7A"/>
    <w:rsid w:val="0099013F"/>
    <w:rsid w:val="00BA0F54"/>
    <w:rsid w:val="00BF211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5BCC"/>
  <w15:docId w15:val="{40AF2CB8-31EA-46DD-BF4D-F5C7EE89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y.khanacademy.org/math/6th-grade/xe4428e0aa7d282d3:tasnordakan-kotorak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3</cp:revision>
  <dcterms:created xsi:type="dcterms:W3CDTF">2024-04-02T11:47:00Z</dcterms:created>
  <dcterms:modified xsi:type="dcterms:W3CDTF">2024-04-02T15:46:00Z</dcterms:modified>
</cp:coreProperties>
</file>